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89B8" w14:textId="68A3702D" w:rsidR="00E155EA" w:rsidRPr="00E155EA" w:rsidRDefault="00E155EA" w:rsidP="00E155EA">
      <w:pPr>
        <w:rPr>
          <w:rFonts w:ascii="PT Sans Narrow" w:hAnsi="PT Sans Narrow"/>
          <w:lang w:val="en-US"/>
        </w:rPr>
      </w:pPr>
    </w:p>
    <w:p w14:paraId="3B6846C3" w14:textId="1345CE91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4EE3F54C" w:rsidR="000E509E" w:rsidRPr="000631D4" w:rsidRDefault="00A07F55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603DCB93" w:rsidR="000E509E" w:rsidRDefault="000E509E" w:rsidP="000E509E">
      <w:pPr>
        <w:jc w:val="center"/>
        <w:rPr>
          <w:lang w:val="en-US"/>
        </w:rPr>
      </w:pPr>
    </w:p>
    <w:p w14:paraId="07D4A35A" w14:textId="4AAC505B" w:rsidR="000E509E" w:rsidRDefault="000E509E" w:rsidP="000E509E">
      <w:pPr>
        <w:jc w:val="both"/>
        <w:rPr>
          <w:lang w:val="en-US"/>
        </w:rPr>
      </w:pPr>
    </w:p>
    <w:p w14:paraId="0F20859D" w14:textId="6FB469F8" w:rsidR="000B2E83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1 UNIT </w:t>
      </w:r>
      <w:r w:rsidR="00345ACF">
        <w:rPr>
          <w:b/>
          <w:bCs/>
          <w:sz w:val="28"/>
          <w:szCs w:val="28"/>
          <w:lang w:val="en-US"/>
        </w:rPr>
        <w:t>SWISS-THAI</w:t>
      </w:r>
      <w:r w:rsidR="00345ACF">
        <w:rPr>
          <w:noProof/>
        </w:rPr>
        <w:t xml:space="preserve"> </w:t>
      </w:r>
      <w:r w:rsidR="00A5221C">
        <w:rPr>
          <w:b/>
          <w:bCs/>
          <w:sz w:val="28"/>
          <w:szCs w:val="28"/>
          <w:lang w:val="en-US"/>
        </w:rPr>
        <w:t>Wastew</w:t>
      </w:r>
      <w:r w:rsidRPr="00E155EA">
        <w:rPr>
          <w:b/>
          <w:bCs/>
          <w:sz w:val="28"/>
          <w:szCs w:val="28"/>
          <w:lang w:val="en-US"/>
        </w:rPr>
        <w:t>ater Treatment Solution</w:t>
      </w:r>
      <w:r w:rsidR="000B2E83" w:rsidRPr="00E155EA">
        <w:rPr>
          <w:b/>
          <w:bCs/>
          <w:sz w:val="28"/>
          <w:szCs w:val="28"/>
          <w:lang w:val="en-US"/>
        </w:rPr>
        <w:t xml:space="preserve"> </w:t>
      </w:r>
    </w:p>
    <w:p w14:paraId="22EAD6DF" w14:textId="66A7CA8E" w:rsidR="000E509E" w:rsidRPr="00E155EA" w:rsidRDefault="000B2E83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 xml:space="preserve">Technology </w:t>
      </w:r>
      <w:r w:rsidR="00227D44" w:rsidRPr="00E155EA">
        <w:rPr>
          <w:b/>
          <w:bCs/>
          <w:sz w:val="28"/>
          <w:szCs w:val="28"/>
          <w:lang w:val="en-US"/>
        </w:rPr>
        <w:t>Unit</w:t>
      </w:r>
    </w:p>
    <w:p w14:paraId="02DF02DE" w14:textId="7C9A9EB2" w:rsidR="000E509E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r w:rsidR="00345ACF">
        <w:rPr>
          <w:b/>
          <w:bCs/>
          <w:sz w:val="28"/>
          <w:szCs w:val="28"/>
          <w:lang w:val="en-US"/>
        </w:rPr>
        <w:t>SWISS-THAI ACS</w:t>
      </w:r>
      <w:r w:rsidRPr="00E155EA">
        <w:rPr>
          <w:b/>
          <w:bCs/>
          <w:sz w:val="28"/>
          <w:szCs w:val="28"/>
          <w:lang w:val="en-US"/>
        </w:rPr>
        <w:t xml:space="preserve"> II</w:t>
      </w:r>
      <w:r w:rsidR="006A13BC">
        <w:rPr>
          <w:b/>
          <w:bCs/>
          <w:sz w:val="28"/>
          <w:szCs w:val="28"/>
          <w:lang w:val="en-US"/>
        </w:rPr>
        <w:t>I</w:t>
      </w:r>
      <w:r w:rsidR="00FC61FA" w:rsidRPr="00E155EA">
        <w:rPr>
          <w:b/>
          <w:bCs/>
          <w:sz w:val="28"/>
          <w:szCs w:val="28"/>
          <w:lang w:val="en-US"/>
        </w:rPr>
        <w:t xml:space="preserve"> (Industrial)</w:t>
      </w:r>
    </w:p>
    <w:p w14:paraId="1DBD831D" w14:textId="7DD42F96" w:rsidR="000E509E" w:rsidRPr="00983F02" w:rsidRDefault="000B2E83" w:rsidP="00B4292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4472C4" w:themeColor="accent1"/>
        </w:rPr>
      </w:pPr>
      <w:r w:rsidRPr="00983F02">
        <w:rPr>
          <w:rFonts w:asciiTheme="minorHAnsi" w:hAnsiTheme="minorHAnsi" w:cstheme="minorHAnsi"/>
          <w:b/>
          <w:bCs/>
          <w:color w:val="4472C4" w:themeColor="accent1"/>
        </w:rPr>
        <w:t>(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Production: </w:t>
      </w:r>
      <w:r w:rsidR="006A13BC" w:rsidRPr="00983F02">
        <w:rPr>
          <w:rFonts w:asciiTheme="minorHAnsi" w:hAnsiTheme="minorHAnsi" w:cstheme="minorHAnsi"/>
          <w:b/>
          <w:bCs/>
          <w:color w:val="4472C4" w:themeColor="accent1"/>
        </w:rPr>
        <w:t>3,000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 xml:space="preserve"> liters per hour / </w:t>
      </w:r>
      <w:r w:rsidR="006A13BC" w:rsidRPr="00983F02">
        <w:rPr>
          <w:rFonts w:asciiTheme="minorHAnsi" w:hAnsiTheme="minorHAnsi" w:cstheme="minorHAnsi"/>
          <w:b/>
          <w:bCs/>
          <w:color w:val="4472C4" w:themeColor="accent1"/>
        </w:rPr>
        <w:t>72</w:t>
      </w:r>
      <w:r w:rsidR="000E509E" w:rsidRPr="00983F02">
        <w:rPr>
          <w:rFonts w:asciiTheme="minorHAnsi" w:hAnsiTheme="minorHAnsi" w:cstheme="minorHAnsi"/>
          <w:b/>
          <w:bCs/>
          <w:color w:val="4472C4" w:themeColor="accent1"/>
        </w:rPr>
        <w:t>,000 liters per day</w:t>
      </w:r>
      <w:r w:rsidRPr="00983F02">
        <w:rPr>
          <w:rFonts w:asciiTheme="minorHAnsi" w:hAnsiTheme="minorHAnsi" w:cstheme="minorHAnsi"/>
          <w:b/>
          <w:bCs/>
          <w:color w:val="4472C4" w:themeColor="accent1"/>
        </w:rPr>
        <w:t>)</w:t>
      </w:r>
    </w:p>
    <w:p w14:paraId="101B34D5" w14:textId="65DAC511" w:rsidR="006D3077" w:rsidRPr="00722407" w:rsidRDefault="008B7134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B10BB9" wp14:editId="43F67178">
            <wp:simplePos x="0" y="0"/>
            <wp:positionH relativeFrom="column">
              <wp:posOffset>3988072</wp:posOffset>
            </wp:positionH>
            <wp:positionV relativeFrom="paragraph">
              <wp:posOffset>208099</wp:posOffset>
            </wp:positionV>
            <wp:extent cx="2529274" cy="3373301"/>
            <wp:effectExtent l="0" t="0" r="0" b="5080"/>
            <wp:wrapNone/>
            <wp:docPr id="910242066" name="Picture 1" descr="economical water treatment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ical water treatment syst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74" cy="337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549BF" w14:textId="73E2196D" w:rsidR="006D3077" w:rsidRDefault="00CB2546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 w:rsidRPr="00862257">
        <w:rPr>
          <w:rFonts w:ascii="PT Sans Narrow" w:hAnsi="PT Sans Narrow"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53100B7F" wp14:editId="2861D403">
            <wp:simplePos x="0" y="0"/>
            <wp:positionH relativeFrom="column">
              <wp:posOffset>3267075</wp:posOffset>
            </wp:positionH>
            <wp:positionV relativeFrom="paragraph">
              <wp:posOffset>43815</wp:posOffset>
            </wp:positionV>
            <wp:extent cx="1007745" cy="885825"/>
            <wp:effectExtent l="0" t="0" r="0" b="3175"/>
            <wp:wrapNone/>
            <wp:docPr id="11" name="Picture 10" descr="A logo with a world map and water drop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05DA4B-9F78-2528-40AD-A8DF6801AC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logo with a world map and water drops&#10;&#10;Description automatically generated">
                      <a:extLst>
                        <a:ext uri="{FF2B5EF4-FFF2-40B4-BE49-F238E27FC236}">
                          <a16:creationId xmlns:a16="http://schemas.microsoft.com/office/drawing/2014/main" id="{8605DA4B-9F78-2528-40AD-A8DF6801AC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70"/>
                    <a:stretch/>
                  </pic:blipFill>
                  <pic:spPr>
                    <a:xfrm>
                      <a:off x="0" y="0"/>
                      <a:ext cx="10077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6AF">
        <w:rPr>
          <w:rFonts w:ascii="PT Sans Narrow" w:hAnsi="PT Sans Narrow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78A4E8CE" wp14:editId="0ECEA377">
            <wp:simplePos x="0" y="0"/>
            <wp:positionH relativeFrom="column">
              <wp:posOffset>4020920</wp:posOffset>
            </wp:positionH>
            <wp:positionV relativeFrom="paragraph">
              <wp:posOffset>26737</wp:posOffset>
            </wp:positionV>
            <wp:extent cx="276225" cy="189865"/>
            <wp:effectExtent l="0" t="0" r="3175" b="635"/>
            <wp:wrapNone/>
            <wp:docPr id="1028" name="Picture 4" descr="Infobıs Celebrates Its 30. Years">
              <a:extLst xmlns:a="http://schemas.openxmlformats.org/drawingml/2006/main">
                <a:ext uri="{FF2B5EF4-FFF2-40B4-BE49-F238E27FC236}">
                  <a16:creationId xmlns:a16="http://schemas.microsoft.com/office/drawing/2014/main" id="{E8EF0746-8121-CC20-A488-A6CB1B9656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nfobıs Celebrates Its 30. Years">
                      <a:extLst>
                        <a:ext uri="{FF2B5EF4-FFF2-40B4-BE49-F238E27FC236}">
                          <a16:creationId xmlns:a16="http://schemas.microsoft.com/office/drawing/2014/main" id="{E8EF0746-8121-CC20-A488-A6CB1B9656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4EA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</w:p>
    <w:p w14:paraId="261AC863" w14:textId="2D6BBECB" w:rsidR="006844EA" w:rsidRPr="00722407" w:rsidRDefault="006D3077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</w:p>
    <w:p w14:paraId="7656202A" w14:textId="32DE73B7" w:rsidR="00B4292E" w:rsidRPr="00B4292E" w:rsidRDefault="00B4292E" w:rsidP="000E509E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</w:t>
      </w:r>
      <w:r w:rsidR="0072240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</w:t>
      </w:r>
    </w:p>
    <w:p w14:paraId="0055D79B" w14:textId="0DE3E913" w:rsidR="00B4292E" w:rsidRDefault="00B4292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3B9315D7" w:rsidR="000E509E" w:rsidRPr="007478DF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333333"/>
          <w:sz w:val="27"/>
          <w:szCs w:val="27"/>
        </w:rPr>
      </w:pPr>
      <w:r>
        <w:rPr>
          <w:rFonts w:ascii="PT Sans Narrow" w:hAnsi="PT Sans Narrow"/>
          <w:color w:val="333333"/>
          <w:sz w:val="27"/>
          <w:szCs w:val="27"/>
        </w:rPr>
        <w:t>Specification:</w:t>
      </w:r>
    </w:p>
    <w:p w14:paraId="42BC92F5" w14:textId="1BD19F05" w:rsidR="008B7134" w:rsidRPr="00983F02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983F02">
        <w:rPr>
          <w:rFonts w:ascii="PT Sans Narrow" w:hAnsi="PT Sans Narrow"/>
          <w:b/>
          <w:bCs/>
          <w:color w:val="4472C4" w:themeColor="accent1"/>
        </w:rPr>
        <w:t>Weight: 310 kg</w:t>
      </w:r>
    </w:p>
    <w:p w14:paraId="575E9034" w14:textId="7BA65523" w:rsidR="008B7134" w:rsidRPr="00983F02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b/>
          <w:bCs/>
          <w:color w:val="4472C4" w:themeColor="accent1"/>
        </w:rPr>
      </w:pPr>
      <w:r w:rsidRPr="00983F02">
        <w:rPr>
          <w:rFonts w:ascii="PT Sans Narrow" w:hAnsi="PT Sans Narrow"/>
          <w:b/>
          <w:bCs/>
          <w:color w:val="4472C4" w:themeColor="accent1"/>
        </w:rPr>
        <w:t>Size: L90 x W86 x H190 cm.</w:t>
      </w:r>
    </w:p>
    <w:p w14:paraId="61CEF481" w14:textId="61D99411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An active media filter tank.</w:t>
      </w:r>
    </w:p>
    <w:p w14:paraId="5B86DBFE" w14:textId="027D5F3D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40.64 x 165.1 cm (16</w:t>
      </w:r>
      <w:r>
        <w:rPr>
          <w:rFonts w:ascii="Arial" w:hAnsi="Arial" w:cs="Arial"/>
          <w:color w:val="666666"/>
        </w:rPr>
        <w:t>″</w:t>
      </w:r>
      <w:r>
        <w:rPr>
          <w:rFonts w:ascii="PT Sans Narrow" w:hAnsi="PT Sans Narrow"/>
          <w:color w:val="666666"/>
        </w:rPr>
        <w:t xml:space="preserve"> x 65</w:t>
      </w:r>
      <w:r>
        <w:rPr>
          <w:rFonts w:ascii="Arial" w:hAnsi="Arial" w:cs="Arial"/>
          <w:color w:val="666666"/>
        </w:rPr>
        <w:t>″</w:t>
      </w:r>
      <w:r>
        <w:rPr>
          <w:rFonts w:ascii="PT Sans Narrow" w:hAnsi="PT Sans Narrow"/>
          <w:color w:val="666666"/>
        </w:rPr>
        <w:t>) fiberglass tank.</w:t>
      </w:r>
    </w:p>
    <w:p w14:paraId="5FB28506" w14:textId="7D9610D8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A 55 watt UV sterilizer, 220 Vac 50 / 60 Hz.</w:t>
      </w:r>
    </w:p>
    <w:p w14:paraId="5EA62AA5" w14:textId="2B5440ED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UF filters supplemented by the automatic flushing valve.</w:t>
      </w:r>
    </w:p>
    <w:p w14:paraId="27BED243" w14:textId="52D20613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Two 4.5</w:t>
      </w:r>
      <w:r>
        <w:rPr>
          <w:rFonts w:ascii="Arial" w:hAnsi="Arial" w:cs="Arial"/>
          <w:color w:val="666666"/>
        </w:rPr>
        <w:t>″</w:t>
      </w:r>
      <w:r>
        <w:rPr>
          <w:rFonts w:ascii="PT Sans Narrow" w:hAnsi="PT Sans Narrow"/>
          <w:color w:val="666666"/>
        </w:rPr>
        <w:t>  x 20</w:t>
      </w:r>
      <w:r>
        <w:rPr>
          <w:rFonts w:ascii="Arial" w:hAnsi="Arial" w:cs="Arial"/>
          <w:color w:val="666666"/>
        </w:rPr>
        <w:t>″</w:t>
      </w:r>
      <w:r>
        <w:rPr>
          <w:rFonts w:ascii="PT Sans Narrow" w:hAnsi="PT Sans Narrow"/>
          <w:color w:val="666666"/>
        </w:rPr>
        <w:t xml:space="preserve"> (11.43 x 50.8 cm) activated carbon filters</w:t>
      </w:r>
    </w:p>
    <w:p w14:paraId="5E951168" w14:textId="704796F2" w:rsidR="008B7134" w:rsidRDefault="008B7134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rFonts w:ascii="PT Sans Narrow" w:hAnsi="PT Sans Narrow"/>
          <w:color w:val="666666"/>
        </w:rPr>
        <w:t>A water flow meter.</w:t>
      </w:r>
    </w:p>
    <w:p w14:paraId="17C99E0C" w14:textId="54C99C8F" w:rsidR="008B7134" w:rsidRDefault="00CB2546" w:rsidP="008B7134">
      <w:pPr>
        <w:numPr>
          <w:ilvl w:val="0"/>
          <w:numId w:val="22"/>
        </w:numPr>
        <w:spacing w:line="432" w:lineRule="atLeast"/>
        <w:textAlignment w:val="baseline"/>
        <w:rPr>
          <w:rFonts w:ascii="PT Sans Narrow" w:hAnsi="PT Sans Narrow"/>
          <w:color w:val="66666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7F335" wp14:editId="77523E0F">
            <wp:simplePos x="0" y="0"/>
            <wp:positionH relativeFrom="column">
              <wp:posOffset>4276725</wp:posOffset>
            </wp:positionH>
            <wp:positionV relativeFrom="paragraph">
              <wp:posOffset>250190</wp:posOffset>
            </wp:positionV>
            <wp:extent cx="1092835" cy="302895"/>
            <wp:effectExtent l="0" t="0" r="0" b="1905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134">
        <w:rPr>
          <w:rFonts w:ascii="PT Sans Narrow" w:hAnsi="PT Sans Narrow"/>
          <w:color w:val="666666"/>
        </w:rPr>
        <w:t>A pressure gauge.</w:t>
      </w:r>
    </w:p>
    <w:p w14:paraId="724CAC47" w14:textId="5DF656B3" w:rsidR="000E509E" w:rsidRPr="000E509E" w:rsidRDefault="00CB2546" w:rsidP="000E509E">
      <w:pPr>
        <w:spacing w:line="432" w:lineRule="atLeast"/>
        <w:ind w:left="720"/>
        <w:textAlignment w:val="baseline"/>
        <w:rPr>
          <w:rFonts w:ascii="PT Sans Narrow" w:hAnsi="PT Sans Narrow"/>
          <w:color w:val="000000" w:themeColor="text1"/>
        </w:rPr>
      </w:pP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E1A50A" wp14:editId="12B0C9C2">
            <wp:simplePos x="0" y="0"/>
            <wp:positionH relativeFrom="column">
              <wp:posOffset>5571456</wp:posOffset>
            </wp:positionH>
            <wp:positionV relativeFrom="paragraph">
              <wp:posOffset>18515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54A81" w14:textId="3399878B" w:rsidR="000E509E" w:rsidRPr="007478DF" w:rsidRDefault="000E509E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Additional feature</w:t>
      </w:r>
      <w:r w:rsidR="00E155EA">
        <w:rPr>
          <w:rFonts w:ascii="PT Sans Narrow" w:hAnsi="PT Sans Narrow"/>
          <w:b/>
          <w:bCs/>
          <w:color w:val="000000" w:themeColor="text1"/>
          <w:sz w:val="27"/>
          <w:szCs w:val="27"/>
        </w:rPr>
        <w:t>s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 w:rsidR="00CB2546" w:rsidRPr="00CB2546">
        <w:rPr>
          <w:rFonts w:ascii="PT Sans Narrow" w:hAnsi="PT Sans Narrow"/>
          <w:noProof/>
          <w:color w:val="000000" w:themeColor="text1"/>
        </w:rPr>
        <w:t xml:space="preserve"> </w:t>
      </w:r>
    </w:p>
    <w:p w14:paraId="3450C017" w14:textId="77777777" w:rsidR="007478DF" w:rsidRPr="000E509E" w:rsidRDefault="007478DF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372D4040" w14:textId="09E210C7" w:rsidR="000E509E" w:rsidRPr="008811B5" w:rsidRDefault="000E509E" w:rsidP="005C446E">
      <w:pPr>
        <w:numPr>
          <w:ilvl w:val="0"/>
          <w:numId w:val="3"/>
        </w:numPr>
        <w:spacing w:line="384" w:lineRule="atLeast"/>
        <w:textAlignment w:val="baseline"/>
        <w:outlineLvl w:val="4"/>
        <w:rPr>
          <w:rFonts w:ascii="PT Sans Narrow" w:hAnsi="PT Sans Narrow"/>
          <w:color w:val="000000" w:themeColor="text1"/>
        </w:rPr>
      </w:pPr>
      <w:r w:rsidRPr="00983F02">
        <w:rPr>
          <w:rFonts w:ascii="PT Sans Narrow" w:hAnsi="PT Sans Narrow"/>
          <w:b/>
          <w:bCs/>
          <w:color w:val="4472C4" w:themeColor="accent1"/>
        </w:rPr>
        <w:t>Multi-Spectrum Coagulant and Flocculant</w:t>
      </w:r>
      <w:r w:rsidR="006844EA" w:rsidRPr="00983F02">
        <w:rPr>
          <w:rFonts w:ascii="PT Sans Narrow" w:hAnsi="PT Sans Narrow"/>
          <w:b/>
          <w:bCs/>
          <w:color w:val="4472C4" w:themeColor="accent1"/>
        </w:rPr>
        <w:t xml:space="preserve"> (MSCF)</w:t>
      </w:r>
      <w:r w:rsidRPr="008811B5">
        <w:rPr>
          <w:rFonts w:ascii="PT Sans Narrow" w:hAnsi="PT Sans Narrow"/>
          <w:color w:val="FF0000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for eliminating manganese iron color, Clear up cloudy water. </w:t>
      </w:r>
      <w:r w:rsidR="007478DF" w:rsidRPr="008811B5">
        <w:rPr>
          <w:rFonts w:ascii="PT Sans Narrow" w:hAnsi="PT Sans Narrow"/>
          <w:color w:val="000000" w:themeColor="text1"/>
        </w:rPr>
        <w:fldChar w:fldCharType="begin"/>
      </w:r>
      <w:r w:rsidR="007478DF" w:rsidRPr="008811B5">
        <w:rPr>
          <w:rFonts w:ascii="PT Sans Narrow" w:hAnsi="PT Sans Narrow"/>
          <w:color w:val="000000" w:themeColor="text1"/>
        </w:rPr>
        <w:instrText xml:space="preserve"> INCLUDEPICTURE "/Users/edmonddantess.antonio/Library/Group Containers/UBF8T346G9.ms/WebArchiveCopyPasteTempFiles/com.microsoft.Word/ACS-II-Option-Water-pump.png" \* MERGEFORMATINET </w:instrText>
      </w:r>
      <w:r w:rsidR="007478DF" w:rsidRPr="008811B5">
        <w:rPr>
          <w:rFonts w:ascii="PT Sans Narrow" w:hAnsi="PT Sans Narrow"/>
          <w:color w:val="000000" w:themeColor="text1"/>
        </w:rPr>
        <w:fldChar w:fldCharType="separate"/>
      </w:r>
      <w:r w:rsidR="007478DF" w:rsidRPr="008811B5">
        <w:rPr>
          <w:rFonts w:ascii="PT Sans Narrow" w:hAnsi="PT Sans Narrow"/>
          <w:color w:val="000000" w:themeColor="text1"/>
        </w:rPr>
        <w:fldChar w:fldCharType="end"/>
      </w:r>
      <w:r w:rsidR="007478DF" w:rsidRPr="008811B5">
        <w:rPr>
          <w:rFonts w:ascii="PT Sans Narrow" w:hAnsi="PT Sans Narrow"/>
          <w:color w:val="000000" w:themeColor="text1"/>
        </w:rPr>
        <w:t xml:space="preserve"> </w:t>
      </w:r>
      <w:r w:rsidRPr="008811B5">
        <w:rPr>
          <w:rFonts w:ascii="PT Sans Narrow" w:hAnsi="PT Sans Narrow"/>
          <w:color w:val="000000" w:themeColor="text1"/>
        </w:rPr>
        <w:t>(Include dosing pump, injector, PLC for control Injection, an injection pipe. All assembly in the waterproof control box and install in the system.</w:t>
      </w:r>
      <w:r w:rsidR="00FC1D47" w:rsidRPr="008811B5">
        <w:rPr>
          <w:rFonts w:ascii="PT Sans Narrow" w:hAnsi="PT Sans Narrow"/>
          <w:color w:val="000000" w:themeColor="text1"/>
        </w:rPr>
        <w:t xml:space="preserve">   </w:t>
      </w:r>
      <w:r w:rsidRPr="008811B5">
        <w:rPr>
          <w:rFonts w:ascii="PT Sans Narrow" w:hAnsi="PT Sans Narrow"/>
          <w:color w:val="000000" w:themeColor="text1"/>
        </w:rPr>
        <w:t>Innovative high-efficiency water filtration system, integrating PRE-FILTRATION + ULTRAFILTRATION + UV + activated carbon water treatment techniques in a single system.</w:t>
      </w:r>
    </w:p>
    <w:p w14:paraId="1FF49A99" w14:textId="77777777" w:rsidR="005041EB" w:rsidRPr="000E509E" w:rsidRDefault="005041EB" w:rsidP="000E509E">
      <w:pPr>
        <w:textAlignment w:val="baseline"/>
        <w:rPr>
          <w:rFonts w:ascii="PT Sans Narrow" w:hAnsi="PT Sans Narrow"/>
          <w:color w:val="000000" w:themeColor="text1"/>
        </w:rPr>
      </w:pPr>
    </w:p>
    <w:p w14:paraId="5E06A540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 xml:space="preserve">This combination of technologies uses high quality water filters. It is 40 times more efficient than a sand filter, it can filter heavy metals such as iron, manganese, chromium, phosphate, </w:t>
      </w:r>
      <w:proofErr w:type="spellStart"/>
      <w:r w:rsidRPr="000E509E">
        <w:rPr>
          <w:rFonts w:ascii="PT Sans Narrow" w:hAnsi="PT Sans Narrow"/>
          <w:color w:val="000000" w:themeColor="text1"/>
        </w:rPr>
        <w:t>etc</w:t>
      </w:r>
      <w:proofErr w:type="spellEnd"/>
      <w:r w:rsidRPr="000E509E">
        <w:rPr>
          <w:rFonts w:ascii="PT Sans Narrow" w:hAnsi="PT Sans Narrow"/>
          <w:color w:val="000000" w:themeColor="text1"/>
        </w:rPr>
        <w:t>…</w:t>
      </w:r>
    </w:p>
    <w:p w14:paraId="3FFE6576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lastRenderedPageBreak/>
        <w:t>Incorporates a UV sterilization system to effectively kill bacteria and viruses.</w:t>
      </w:r>
    </w:p>
    <w:p w14:paraId="1D873836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Ultrafiltration (UF) can filter down to 0.01 micron using a membrane to separate undesired materials. It filters bacteria and particles present in the water. Ultrafiltration (UF) technology is particularly popular in industrial applications.</w:t>
      </w:r>
    </w:p>
    <w:p w14:paraId="67842903" w14:textId="77777777" w:rsidR="000E509E" w:rsidRPr="000E509E" w:rsidRDefault="000E509E" w:rsidP="000E509E">
      <w:pPr>
        <w:numPr>
          <w:ilvl w:val="0"/>
          <w:numId w:val="4"/>
        </w:numPr>
        <w:spacing w:line="432" w:lineRule="atLeast"/>
        <w:textAlignment w:val="baseline"/>
        <w:rPr>
          <w:rFonts w:ascii="PT Sans Narrow" w:hAnsi="PT Sans Narrow"/>
          <w:color w:val="000000" w:themeColor="text1"/>
        </w:rPr>
      </w:pPr>
      <w:r w:rsidRPr="000E509E">
        <w:rPr>
          <w:rFonts w:ascii="PT Sans Narrow" w:hAnsi="PT Sans Narrow"/>
          <w:color w:val="000000" w:themeColor="text1"/>
        </w:rPr>
        <w:t>The activated carbon filter absorbs chemicals, odors, residual chlorine, heavy metals such as lead and copper, insecticides, detergents and high carbon products.</w:t>
      </w:r>
    </w:p>
    <w:p w14:paraId="41B3EF2E" w14:textId="77777777" w:rsidR="000E509E" w:rsidRDefault="000E509E" w:rsidP="000E509E">
      <w:pPr>
        <w:pStyle w:val="ListParagraph"/>
        <w:ind w:left="567"/>
        <w:jc w:val="both"/>
        <w:rPr>
          <w:lang w:val="en-US"/>
        </w:rPr>
      </w:pPr>
    </w:p>
    <w:p w14:paraId="2A1B5993" w14:textId="77777777" w:rsidR="00C36B12" w:rsidRDefault="00C36B12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0D8603FF" w14:textId="77777777" w:rsidR="00983F02" w:rsidRPr="00F459D8" w:rsidRDefault="00983F02" w:rsidP="00983F02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6953F439" w14:textId="77777777" w:rsidR="00983F02" w:rsidRDefault="00983F02" w:rsidP="00983F02">
      <w:pPr>
        <w:pStyle w:val="ListParagraph"/>
        <w:ind w:left="0"/>
        <w:jc w:val="both"/>
        <w:rPr>
          <w:lang w:val="en-US"/>
        </w:rPr>
      </w:pPr>
    </w:p>
    <w:p w14:paraId="545317D3" w14:textId="77777777" w:rsidR="00BF2BF8" w:rsidRPr="000E509E" w:rsidRDefault="00BF2BF8" w:rsidP="0015110F">
      <w:pPr>
        <w:pStyle w:val="ListParagraph"/>
        <w:ind w:left="0"/>
        <w:jc w:val="both"/>
        <w:rPr>
          <w:lang w:val="en-US"/>
        </w:rPr>
      </w:pPr>
    </w:p>
    <w:sectPr w:rsidR="00BF2BF8" w:rsidRPr="000E509E" w:rsidSect="008D328B">
      <w:headerReference w:type="default" r:id="rId12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AED6C" w14:textId="77777777" w:rsidR="00E11258" w:rsidRDefault="00E11258" w:rsidP="00B5102D">
      <w:r>
        <w:separator/>
      </w:r>
    </w:p>
  </w:endnote>
  <w:endnote w:type="continuationSeparator" w:id="0">
    <w:p w14:paraId="52132E25" w14:textId="77777777" w:rsidR="00E11258" w:rsidRDefault="00E11258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DBDD6" w14:textId="77777777" w:rsidR="00E11258" w:rsidRDefault="00E11258" w:rsidP="00B5102D">
      <w:r>
        <w:separator/>
      </w:r>
    </w:p>
  </w:footnote>
  <w:footnote w:type="continuationSeparator" w:id="0">
    <w:p w14:paraId="3C7D7F20" w14:textId="77777777" w:rsidR="00E11258" w:rsidRDefault="00E11258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5A8DD024" w:rsidR="00D156B0" w:rsidRDefault="00E56EF0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4713BD7" wp14:editId="7077C463">
              <wp:simplePos x="0" y="0"/>
              <wp:positionH relativeFrom="column">
                <wp:posOffset>-705853</wp:posOffset>
              </wp:positionH>
              <wp:positionV relativeFrom="paragraph">
                <wp:posOffset>-464686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F5FED2" id="Group 3" o:spid="_x0000_s1026" style="position:absolute;margin-left:-55.6pt;margin-top:-36.6pt;width:564.15pt;height:93.75pt;z-index:-251653120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0D76D298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749B2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B3065F"/>
    <w:multiLevelType w:val="multilevel"/>
    <w:tmpl w:val="1E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14"/>
  </w:num>
  <w:num w:numId="3" w16cid:durableId="1881478275">
    <w:abstractNumId w:val="3"/>
  </w:num>
  <w:num w:numId="4" w16cid:durableId="621427913">
    <w:abstractNumId w:val="20"/>
  </w:num>
  <w:num w:numId="5" w16cid:durableId="1903522322">
    <w:abstractNumId w:val="17"/>
  </w:num>
  <w:num w:numId="6" w16cid:durableId="2109616715">
    <w:abstractNumId w:val="5"/>
  </w:num>
  <w:num w:numId="7" w16cid:durableId="545873345">
    <w:abstractNumId w:val="9"/>
  </w:num>
  <w:num w:numId="8" w16cid:durableId="793060783">
    <w:abstractNumId w:val="21"/>
  </w:num>
  <w:num w:numId="9" w16cid:durableId="998381895">
    <w:abstractNumId w:val="10"/>
  </w:num>
  <w:num w:numId="10" w16cid:durableId="781997014">
    <w:abstractNumId w:val="4"/>
  </w:num>
  <w:num w:numId="11" w16cid:durableId="1214658688">
    <w:abstractNumId w:val="15"/>
  </w:num>
  <w:num w:numId="12" w16cid:durableId="1482581897">
    <w:abstractNumId w:val="8"/>
  </w:num>
  <w:num w:numId="13" w16cid:durableId="487211798">
    <w:abstractNumId w:val="19"/>
  </w:num>
  <w:num w:numId="14" w16cid:durableId="167988910">
    <w:abstractNumId w:val="12"/>
  </w:num>
  <w:num w:numId="15" w16cid:durableId="1426533342">
    <w:abstractNumId w:val="13"/>
  </w:num>
  <w:num w:numId="16" w16cid:durableId="509834680">
    <w:abstractNumId w:val="18"/>
  </w:num>
  <w:num w:numId="17" w16cid:durableId="1923903574">
    <w:abstractNumId w:val="16"/>
  </w:num>
  <w:num w:numId="18" w16cid:durableId="1933472002">
    <w:abstractNumId w:val="11"/>
  </w:num>
  <w:num w:numId="19" w16cid:durableId="622810791">
    <w:abstractNumId w:val="2"/>
  </w:num>
  <w:num w:numId="20" w16cid:durableId="883754954">
    <w:abstractNumId w:val="7"/>
  </w:num>
  <w:num w:numId="21" w16cid:durableId="1155609462">
    <w:abstractNumId w:val="1"/>
  </w:num>
  <w:num w:numId="22" w16cid:durableId="1546527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30598"/>
    <w:rsid w:val="00044884"/>
    <w:rsid w:val="000631D4"/>
    <w:rsid w:val="000A6674"/>
    <w:rsid w:val="000B2E83"/>
    <w:rsid w:val="000C2B3F"/>
    <w:rsid w:val="000D23CD"/>
    <w:rsid w:val="000D2E0F"/>
    <w:rsid w:val="000E509E"/>
    <w:rsid w:val="0015110F"/>
    <w:rsid w:val="00154055"/>
    <w:rsid w:val="0016511B"/>
    <w:rsid w:val="00173055"/>
    <w:rsid w:val="001963F4"/>
    <w:rsid w:val="001B09D5"/>
    <w:rsid w:val="001C14C7"/>
    <w:rsid w:val="001C64A0"/>
    <w:rsid w:val="0022414D"/>
    <w:rsid w:val="00227D44"/>
    <w:rsid w:val="002663D1"/>
    <w:rsid w:val="0027106C"/>
    <w:rsid w:val="00296E4E"/>
    <w:rsid w:val="002B054F"/>
    <w:rsid w:val="00345ACF"/>
    <w:rsid w:val="00376F0A"/>
    <w:rsid w:val="0038305F"/>
    <w:rsid w:val="003A398A"/>
    <w:rsid w:val="003E45DE"/>
    <w:rsid w:val="00405856"/>
    <w:rsid w:val="004065B0"/>
    <w:rsid w:val="0043106B"/>
    <w:rsid w:val="00444165"/>
    <w:rsid w:val="004A6B5B"/>
    <w:rsid w:val="004B716A"/>
    <w:rsid w:val="005041EB"/>
    <w:rsid w:val="0056659F"/>
    <w:rsid w:val="005C08DD"/>
    <w:rsid w:val="005D6A46"/>
    <w:rsid w:val="005F2A76"/>
    <w:rsid w:val="005F7310"/>
    <w:rsid w:val="00626417"/>
    <w:rsid w:val="006540FB"/>
    <w:rsid w:val="00666973"/>
    <w:rsid w:val="006844EA"/>
    <w:rsid w:val="006A13BC"/>
    <w:rsid w:val="006B5756"/>
    <w:rsid w:val="006D3077"/>
    <w:rsid w:val="00703759"/>
    <w:rsid w:val="007202A0"/>
    <w:rsid w:val="00722407"/>
    <w:rsid w:val="007478DF"/>
    <w:rsid w:val="007A7294"/>
    <w:rsid w:val="007C0B4C"/>
    <w:rsid w:val="00867EDD"/>
    <w:rsid w:val="00872294"/>
    <w:rsid w:val="008811B5"/>
    <w:rsid w:val="008A5964"/>
    <w:rsid w:val="008B7134"/>
    <w:rsid w:val="008D328B"/>
    <w:rsid w:val="00927E63"/>
    <w:rsid w:val="00955F04"/>
    <w:rsid w:val="00961E30"/>
    <w:rsid w:val="00983F02"/>
    <w:rsid w:val="00997B15"/>
    <w:rsid w:val="00A07F55"/>
    <w:rsid w:val="00A5221C"/>
    <w:rsid w:val="00AC16D8"/>
    <w:rsid w:val="00B130DC"/>
    <w:rsid w:val="00B4292E"/>
    <w:rsid w:val="00B5102D"/>
    <w:rsid w:val="00B55517"/>
    <w:rsid w:val="00B84953"/>
    <w:rsid w:val="00B8691A"/>
    <w:rsid w:val="00BF2BF8"/>
    <w:rsid w:val="00C36B12"/>
    <w:rsid w:val="00CB2546"/>
    <w:rsid w:val="00CD295D"/>
    <w:rsid w:val="00CF091F"/>
    <w:rsid w:val="00D02451"/>
    <w:rsid w:val="00D156B0"/>
    <w:rsid w:val="00D41D6D"/>
    <w:rsid w:val="00DA5CE1"/>
    <w:rsid w:val="00DB6D6A"/>
    <w:rsid w:val="00DF4C7E"/>
    <w:rsid w:val="00E11258"/>
    <w:rsid w:val="00E155EA"/>
    <w:rsid w:val="00E56EF0"/>
    <w:rsid w:val="00E722CA"/>
    <w:rsid w:val="00EA7BED"/>
    <w:rsid w:val="00EC4ACE"/>
    <w:rsid w:val="00F53DFD"/>
    <w:rsid w:val="00F947B0"/>
    <w:rsid w:val="00F94C26"/>
    <w:rsid w:val="00FC1D47"/>
    <w:rsid w:val="00FC44E6"/>
    <w:rsid w:val="00FC61FA"/>
    <w:rsid w:val="00FE0769"/>
    <w:rsid w:val="00FE1277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BF8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2024-11-25T12:24:00Z</dcterms:created>
  <dcterms:modified xsi:type="dcterms:W3CDTF">2024-11-25T12:24:00Z</dcterms:modified>
</cp:coreProperties>
</file>